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2AFAC877" w:rsidR="001868C4" w:rsidRDefault="009E356F" w:rsidP="00811924">
      <w:pPr>
        <w:spacing w:after="0" w:line="240" w:lineRule="auto"/>
        <w:ind w:left="0" w:hanging="10"/>
        <w:jc w:val="center"/>
      </w:pPr>
      <w:r>
        <w:t>Тридцатой</w:t>
      </w:r>
      <w:r w:rsidR="00811924">
        <w:t xml:space="preserve"> </w:t>
      </w:r>
      <w:r w:rsidR="00F14E57">
        <w:t>сессии</w:t>
      </w:r>
    </w:p>
    <w:p w14:paraId="73107A2A" w14:textId="59F2CC55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9E356F">
        <w:t>30</w:t>
      </w:r>
      <w:r w:rsidR="00811924">
        <w:t>.</w:t>
      </w:r>
      <w:r w:rsidR="009E356F">
        <w:t>01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и 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» утвержденного решением 2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5947D872" w14:textId="35DC25F5" w:rsidR="002A7B50" w:rsidRDefault="00E81275" w:rsidP="00E81275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>
        <w:rPr>
          <w:color w:val="auto"/>
          <w:szCs w:val="28"/>
        </w:rPr>
        <w:t>Таблицу 1 приложения 1 «</w:t>
      </w:r>
      <w:r w:rsidRPr="00E81275">
        <w:rPr>
          <w:color w:val="auto"/>
          <w:szCs w:val="28"/>
        </w:rPr>
        <w:t xml:space="preserve">Перечень главных администраторов налоговых и неналоговых доходов бюджета рабочего поселка </w:t>
      </w:r>
      <w:proofErr w:type="spellStart"/>
      <w:r w:rsidRPr="00E81275">
        <w:rPr>
          <w:color w:val="auto"/>
          <w:szCs w:val="28"/>
        </w:rPr>
        <w:t>Дорогино</w:t>
      </w:r>
      <w:proofErr w:type="spellEnd"/>
      <w:r w:rsidRPr="00E81275">
        <w:rPr>
          <w:color w:val="auto"/>
          <w:szCs w:val="28"/>
        </w:rPr>
        <w:t xml:space="preserve"> </w:t>
      </w:r>
      <w:proofErr w:type="spellStart"/>
      <w:r w:rsidRPr="00E81275">
        <w:rPr>
          <w:color w:val="auto"/>
          <w:szCs w:val="28"/>
        </w:rPr>
        <w:t>Черепановского</w:t>
      </w:r>
      <w:proofErr w:type="spellEnd"/>
      <w:r w:rsidRPr="00E81275">
        <w:rPr>
          <w:color w:val="auto"/>
          <w:szCs w:val="28"/>
        </w:rPr>
        <w:t xml:space="preserve"> района Новосибирской области</w:t>
      </w:r>
      <w:r>
        <w:rPr>
          <w:color w:val="auto"/>
          <w:szCs w:val="28"/>
        </w:rPr>
        <w:t>» утвердить в новой редакции;(приложение №1)</w:t>
      </w:r>
    </w:p>
    <w:p w14:paraId="51A00755" w14:textId="7D2801F8" w:rsidR="00E81275" w:rsidRDefault="00E81275" w:rsidP="00E81275">
      <w:pPr>
        <w:pStyle w:val="a9"/>
        <w:numPr>
          <w:ilvl w:val="0"/>
          <w:numId w:val="10"/>
        </w:numPr>
        <w:rPr>
          <w:color w:val="auto"/>
          <w:szCs w:val="28"/>
        </w:rPr>
      </w:pPr>
      <w:r w:rsidRPr="00E81275">
        <w:rPr>
          <w:color w:val="auto"/>
          <w:szCs w:val="28"/>
        </w:rPr>
        <w:t>Таблицу 2 приложения 1 «</w:t>
      </w:r>
      <w:r w:rsidRPr="00E81275">
        <w:rPr>
          <w:color w:val="auto"/>
          <w:szCs w:val="28"/>
        </w:rPr>
        <w:t xml:space="preserve">Перечень главных администраторов доходов бюджета рабочего поселка </w:t>
      </w:r>
      <w:proofErr w:type="spellStart"/>
      <w:r w:rsidRPr="00E81275">
        <w:rPr>
          <w:color w:val="auto"/>
          <w:szCs w:val="28"/>
        </w:rPr>
        <w:t>Дорогино</w:t>
      </w:r>
      <w:proofErr w:type="spellEnd"/>
      <w:r w:rsidRPr="00E81275">
        <w:rPr>
          <w:color w:val="auto"/>
          <w:szCs w:val="28"/>
        </w:rPr>
        <w:t xml:space="preserve"> </w:t>
      </w:r>
      <w:proofErr w:type="spellStart"/>
      <w:r w:rsidRPr="00E81275">
        <w:rPr>
          <w:color w:val="auto"/>
          <w:szCs w:val="28"/>
        </w:rPr>
        <w:t>Черепановского</w:t>
      </w:r>
      <w:proofErr w:type="spellEnd"/>
      <w:r w:rsidRPr="00E81275">
        <w:rPr>
          <w:color w:val="auto"/>
          <w:szCs w:val="28"/>
        </w:rPr>
        <w:t xml:space="preserve"> района Новосибирской области</w:t>
      </w:r>
      <w:r w:rsidRPr="00E81275">
        <w:rPr>
          <w:color w:val="auto"/>
          <w:szCs w:val="28"/>
        </w:rPr>
        <w:t>.</w:t>
      </w:r>
      <w:r w:rsidRPr="00E81275">
        <w:t xml:space="preserve"> </w:t>
      </w:r>
      <w:r w:rsidRPr="00E81275">
        <w:rPr>
          <w:color w:val="auto"/>
          <w:szCs w:val="28"/>
        </w:rPr>
        <w:t>Перечень главных администраторов безвозмездных поступлений</w:t>
      </w:r>
      <w:r w:rsidRPr="00E81275">
        <w:rPr>
          <w:color w:val="auto"/>
          <w:szCs w:val="28"/>
        </w:rPr>
        <w:t>» утвердить в новой редакции;</w:t>
      </w:r>
      <w:r w:rsidRPr="00E81275">
        <w:t xml:space="preserve"> </w:t>
      </w:r>
      <w:r w:rsidRPr="00E81275">
        <w:rPr>
          <w:color w:val="auto"/>
          <w:szCs w:val="28"/>
        </w:rPr>
        <w:t>;(приложение №</w:t>
      </w:r>
      <w:r>
        <w:rPr>
          <w:color w:val="auto"/>
          <w:szCs w:val="28"/>
        </w:rPr>
        <w:t>2</w:t>
      </w:r>
      <w:r w:rsidRPr="00E81275">
        <w:rPr>
          <w:color w:val="auto"/>
          <w:szCs w:val="28"/>
        </w:rPr>
        <w:t>)</w:t>
      </w:r>
    </w:p>
    <w:p w14:paraId="02E072FF" w14:textId="562BA5F3" w:rsidR="00E81275" w:rsidRPr="00E81275" w:rsidRDefault="00E81275" w:rsidP="00E81275">
      <w:pPr>
        <w:pStyle w:val="a9"/>
        <w:numPr>
          <w:ilvl w:val="0"/>
          <w:numId w:val="10"/>
        </w:numPr>
        <w:rPr>
          <w:color w:val="auto"/>
          <w:szCs w:val="28"/>
        </w:rPr>
      </w:pPr>
      <w:r>
        <w:rPr>
          <w:color w:val="auto"/>
          <w:szCs w:val="28"/>
        </w:rPr>
        <w:t>Приложение 3 «</w:t>
      </w:r>
      <w:r w:rsidRPr="00E81275">
        <w:rPr>
          <w:color w:val="auto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  <w:r>
        <w:rPr>
          <w:color w:val="auto"/>
          <w:szCs w:val="28"/>
        </w:rPr>
        <w:t>» утвердить в новой редакции;</w:t>
      </w:r>
      <w:r w:rsidRPr="00E81275">
        <w:t xml:space="preserve"> </w:t>
      </w:r>
      <w:r w:rsidRPr="00E81275">
        <w:rPr>
          <w:color w:val="auto"/>
          <w:szCs w:val="28"/>
        </w:rPr>
        <w:t>;(приложение №</w:t>
      </w:r>
      <w:r>
        <w:rPr>
          <w:color w:val="auto"/>
          <w:szCs w:val="28"/>
        </w:rPr>
        <w:t>3</w:t>
      </w:r>
      <w:r w:rsidRPr="00E81275">
        <w:rPr>
          <w:color w:val="auto"/>
          <w:szCs w:val="28"/>
        </w:rPr>
        <w:t>)</w:t>
      </w:r>
    </w:p>
    <w:p w14:paraId="74603D16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в статье 1:</w:t>
      </w:r>
    </w:p>
    <w:p w14:paraId="2B146742" w14:textId="6170508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а) в пункте 1 цифры «</w:t>
      </w:r>
      <w:r>
        <w:t>24 070 341,00</w:t>
      </w:r>
      <w:r w:rsidRPr="002A7B50">
        <w:rPr>
          <w:color w:val="auto"/>
          <w:szCs w:val="28"/>
        </w:rPr>
        <w:t>» заменить цифрами «</w:t>
      </w:r>
      <w:r>
        <w:rPr>
          <w:color w:val="auto"/>
          <w:szCs w:val="28"/>
        </w:rPr>
        <w:t>81006155,20</w:t>
      </w:r>
      <w:r w:rsidRPr="002A7B50">
        <w:rPr>
          <w:color w:val="auto"/>
          <w:szCs w:val="28"/>
        </w:rPr>
        <w:t>»</w:t>
      </w:r>
    </w:p>
    <w:p w14:paraId="48CA28F7" w14:textId="42DFC40B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б) в пункте 2 цифры «24 070 341,00» заменить цифрами «</w:t>
      </w:r>
      <w:r>
        <w:rPr>
          <w:color w:val="auto"/>
          <w:szCs w:val="28"/>
        </w:rPr>
        <w:t>82657487,62</w:t>
      </w:r>
      <w:r w:rsidRPr="002A7B50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lastRenderedPageBreak/>
        <w:t xml:space="preserve">таблицу 1 приложения №4 «Доходы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56AAAE7F" w14:textId="3F75C97B" w:rsidR="002A7B50" w:rsidRPr="002A7B50" w:rsidRDefault="002A7B50" w:rsidP="002A7B50">
      <w:pPr>
        <w:pStyle w:val="a9"/>
        <w:numPr>
          <w:ilvl w:val="0"/>
          <w:numId w:val="11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№4 «Доходы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5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5B35F208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E81275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); </w:t>
      </w:r>
    </w:p>
    <w:p w14:paraId="6C8C890E" w14:textId="03A0B41B" w:rsidR="002A7B50" w:rsidRPr="002A7B50" w:rsidRDefault="002A7B50" w:rsidP="002A7B50">
      <w:pPr>
        <w:pStyle w:val="a9"/>
        <w:numPr>
          <w:ilvl w:val="0"/>
          <w:numId w:val="12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№5 «Распределение бюджетных ассигнований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E81275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); 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379E0D6C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 xml:space="preserve">таблицу 1 приложения №6 «Ведомственная структура расходов бюджета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E81275">
        <w:rPr>
          <w:color w:val="auto"/>
          <w:szCs w:val="28"/>
        </w:rPr>
        <w:t>8</w:t>
      </w:r>
      <w:r w:rsidRPr="002A7B50">
        <w:rPr>
          <w:color w:val="auto"/>
          <w:szCs w:val="28"/>
        </w:rPr>
        <w:t>);</w:t>
      </w:r>
    </w:p>
    <w:bookmarkEnd w:id="0"/>
    <w:p w14:paraId="24EFD360" w14:textId="52DC767A" w:rsidR="002A7B50" w:rsidRPr="002A7B50" w:rsidRDefault="002A7B50" w:rsidP="002A7B50">
      <w:pPr>
        <w:pStyle w:val="a9"/>
        <w:numPr>
          <w:ilvl w:val="0"/>
          <w:numId w:val="13"/>
        </w:numPr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№6 «Ведомственная структура расходов бюджета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</w:t>
      </w: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на 202</w:t>
      </w:r>
      <w:r>
        <w:rPr>
          <w:color w:val="auto"/>
          <w:szCs w:val="28"/>
        </w:rPr>
        <w:t>4-2025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E81275">
        <w:rPr>
          <w:color w:val="auto"/>
          <w:szCs w:val="28"/>
        </w:rPr>
        <w:t>9</w:t>
      </w:r>
      <w:r w:rsidRPr="002A7B50">
        <w:rPr>
          <w:color w:val="auto"/>
          <w:szCs w:val="28"/>
        </w:rPr>
        <w:t>);</w:t>
      </w:r>
    </w:p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1CE91882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таблицу 1 приложения №7 «Источники финансирования дефицита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E81275">
        <w:rPr>
          <w:color w:val="auto"/>
          <w:szCs w:val="24"/>
        </w:rPr>
        <w:t>10</w:t>
      </w:r>
      <w:r w:rsidRPr="002A7B50">
        <w:rPr>
          <w:color w:val="auto"/>
          <w:szCs w:val="24"/>
        </w:rPr>
        <w:t>);</w:t>
      </w:r>
    </w:p>
    <w:p w14:paraId="6AC55464" w14:textId="700086B2" w:rsidR="002A7B50" w:rsidRPr="002A7B50" w:rsidRDefault="002A7B50" w:rsidP="002A7B50">
      <w:pPr>
        <w:pStyle w:val="a9"/>
        <w:numPr>
          <w:ilvl w:val="0"/>
          <w:numId w:val="14"/>
        </w:numPr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таблицу </w:t>
      </w:r>
      <w:r>
        <w:rPr>
          <w:color w:val="auto"/>
          <w:szCs w:val="24"/>
        </w:rPr>
        <w:t>2</w:t>
      </w:r>
      <w:r w:rsidRPr="002A7B50">
        <w:rPr>
          <w:color w:val="auto"/>
          <w:szCs w:val="24"/>
        </w:rPr>
        <w:t xml:space="preserve"> приложения №7 «Источники финансирования дефицита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</w:t>
      </w:r>
      <w:proofErr w:type="spellStart"/>
      <w:r w:rsidRPr="002A7B50">
        <w:rPr>
          <w:color w:val="auto"/>
          <w:szCs w:val="24"/>
        </w:rPr>
        <w:t>Черепановского</w:t>
      </w:r>
      <w:proofErr w:type="spellEnd"/>
      <w:r w:rsidRPr="002A7B50">
        <w:rPr>
          <w:color w:val="auto"/>
          <w:szCs w:val="24"/>
        </w:rPr>
        <w:t xml:space="preserve"> района на 202</w:t>
      </w:r>
      <w:r>
        <w:rPr>
          <w:color w:val="auto"/>
          <w:szCs w:val="24"/>
        </w:rPr>
        <w:t>4-2025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E81275">
        <w:rPr>
          <w:color w:val="auto"/>
          <w:szCs w:val="24"/>
        </w:rPr>
        <w:t>11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proofErr w:type="spellStart"/>
      <w:r w:rsidRPr="002A7B50">
        <w:rPr>
          <w:color w:val="auto"/>
          <w:szCs w:val="28"/>
        </w:rPr>
        <w:t>Черепановского</w:t>
      </w:r>
      <w:proofErr w:type="spellEnd"/>
      <w:r w:rsidRPr="002A7B50">
        <w:rPr>
          <w:color w:val="auto"/>
          <w:szCs w:val="28"/>
        </w:rPr>
        <w:t xml:space="preserve">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  <w:bookmarkStart w:id="1" w:name="_GoBack"/>
      <w:bookmarkEnd w:id="1"/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46E26" w14:textId="77777777" w:rsidR="00D01A30" w:rsidRDefault="00D01A30">
      <w:pPr>
        <w:spacing w:after="0" w:line="240" w:lineRule="auto"/>
      </w:pPr>
      <w:r>
        <w:separator/>
      </w:r>
    </w:p>
  </w:endnote>
  <w:endnote w:type="continuationSeparator" w:id="0">
    <w:p w14:paraId="0C4D9B50" w14:textId="77777777" w:rsidR="00D01A30" w:rsidRDefault="00D0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990AF" w14:textId="77777777" w:rsidR="00D01A30" w:rsidRDefault="00D01A30">
      <w:pPr>
        <w:spacing w:after="0" w:line="240" w:lineRule="auto"/>
      </w:pPr>
      <w:r>
        <w:separator/>
      </w:r>
    </w:p>
  </w:footnote>
  <w:footnote w:type="continuationSeparator" w:id="0">
    <w:p w14:paraId="27C00BA0" w14:textId="77777777" w:rsidR="00D01A30" w:rsidRDefault="00D01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75B7F"/>
    <w:rsid w:val="001868C4"/>
    <w:rsid w:val="001A2812"/>
    <w:rsid w:val="001F5E68"/>
    <w:rsid w:val="00212243"/>
    <w:rsid w:val="00250BA3"/>
    <w:rsid w:val="00273A0F"/>
    <w:rsid w:val="002A7B50"/>
    <w:rsid w:val="002D2CC0"/>
    <w:rsid w:val="003028ED"/>
    <w:rsid w:val="003343AB"/>
    <w:rsid w:val="003403F9"/>
    <w:rsid w:val="004149B0"/>
    <w:rsid w:val="00497B3E"/>
    <w:rsid w:val="004E59CC"/>
    <w:rsid w:val="005F772C"/>
    <w:rsid w:val="0066556A"/>
    <w:rsid w:val="006926F4"/>
    <w:rsid w:val="006B688C"/>
    <w:rsid w:val="006F00E8"/>
    <w:rsid w:val="0071592B"/>
    <w:rsid w:val="00751040"/>
    <w:rsid w:val="007B6613"/>
    <w:rsid w:val="00811924"/>
    <w:rsid w:val="008177B3"/>
    <w:rsid w:val="008179D2"/>
    <w:rsid w:val="008334FE"/>
    <w:rsid w:val="008C5350"/>
    <w:rsid w:val="0093390B"/>
    <w:rsid w:val="009837EC"/>
    <w:rsid w:val="009C28FB"/>
    <w:rsid w:val="009E356F"/>
    <w:rsid w:val="00A81F46"/>
    <w:rsid w:val="00A90A3A"/>
    <w:rsid w:val="00A975F8"/>
    <w:rsid w:val="00AF7C03"/>
    <w:rsid w:val="00BE3822"/>
    <w:rsid w:val="00C07A28"/>
    <w:rsid w:val="00C202E1"/>
    <w:rsid w:val="00C5157D"/>
    <w:rsid w:val="00CB197D"/>
    <w:rsid w:val="00D01A30"/>
    <w:rsid w:val="00D51805"/>
    <w:rsid w:val="00DD21B1"/>
    <w:rsid w:val="00E81275"/>
    <w:rsid w:val="00F14E57"/>
    <w:rsid w:val="00FD4F52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23</cp:revision>
  <cp:lastPrinted>2022-07-14T05:57:00Z</cp:lastPrinted>
  <dcterms:created xsi:type="dcterms:W3CDTF">2021-11-16T13:38:00Z</dcterms:created>
  <dcterms:modified xsi:type="dcterms:W3CDTF">2023-03-30T09:55:00Z</dcterms:modified>
</cp:coreProperties>
</file>